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80" w:rsidRDefault="00536180" w:rsidP="003C5A0A">
      <w:pPr>
        <w:jc w:val="both"/>
        <w:rPr>
          <w:b/>
          <w:sz w:val="24"/>
          <w:szCs w:val="24"/>
          <w:u w:val="single"/>
        </w:rPr>
      </w:pPr>
    </w:p>
    <w:p w:rsidR="00536180" w:rsidRDefault="00536180" w:rsidP="00536180">
      <w:pPr>
        <w:jc w:val="both"/>
        <w:rPr>
          <w:rFonts w:ascii="Calibri" w:hAnsi="Calibri" w:cs="Calibri"/>
        </w:rPr>
      </w:pPr>
      <w:r w:rsidRPr="00672E6F">
        <w:rPr>
          <w:rStyle w:val="lev"/>
          <w:rFonts w:cstheme="minorHAnsi"/>
          <w:color w:val="000000"/>
        </w:rPr>
        <w:t>Manche Numérique</w:t>
      </w:r>
      <w:r>
        <w:rPr>
          <w:rFonts w:cstheme="minorHAnsi"/>
          <w:color w:val="000000"/>
        </w:rPr>
        <w:t>, créé en 2004, est le</w:t>
      </w:r>
      <w:r w:rsidRPr="00672E6F">
        <w:rPr>
          <w:rFonts w:cstheme="minorHAnsi"/>
          <w:color w:val="000000"/>
        </w:rPr>
        <w:t xml:space="preserve"> syndicat mixte en charge de l'aménagement et du développement des usages numériques dans le département de la Manche.</w:t>
      </w:r>
      <w:r>
        <w:rPr>
          <w:rFonts w:cstheme="minorHAnsi"/>
          <w:color w:val="000000"/>
        </w:rPr>
        <w:t xml:space="preserve"> </w:t>
      </w:r>
      <w:r w:rsidRPr="00D74014">
        <w:rPr>
          <w:rFonts w:ascii="Calibri" w:hAnsi="Calibri" w:cs="Calibri"/>
        </w:rPr>
        <w:t>Au-delà d’être un aménageur de réseaux</w:t>
      </w:r>
      <w:r>
        <w:rPr>
          <w:rFonts w:ascii="Calibri" w:hAnsi="Calibri" w:cs="Calibri"/>
        </w:rPr>
        <w:t xml:space="preserve"> filaires et radio</w:t>
      </w:r>
      <w:r w:rsidRPr="00D74014">
        <w:rPr>
          <w:rFonts w:ascii="Calibri" w:hAnsi="Calibri" w:cs="Calibri"/>
        </w:rPr>
        <w:t>, c’est un acteur majeur du développement et de l’innovation numérique. C’est aussi un opérateur de services mutualisés, un centre de ressources et d’accompagnement des collectivités dans leur transformation numérique et d’appui pour ses membres et les acteurs locaux (départementaux, régionaux, nationaux…)</w:t>
      </w:r>
    </w:p>
    <w:p w:rsidR="00536180" w:rsidRDefault="00536180" w:rsidP="00536180">
      <w:pPr>
        <w:jc w:val="both"/>
        <w:rPr>
          <w:rStyle w:val="lev"/>
          <w:rFonts w:cstheme="minorHAnsi"/>
          <w:b w:val="0"/>
          <w:color w:val="000000"/>
        </w:rPr>
      </w:pPr>
      <w:r>
        <w:rPr>
          <w:rFonts w:ascii="Calibri" w:hAnsi="Calibri" w:cs="Calibri"/>
        </w:rPr>
        <w:t xml:space="preserve">Le poste à pourvoir est basé à Saint-Lô, position géographique centrale au sein du département de la Manche </w:t>
      </w:r>
      <w:r>
        <w:rPr>
          <w:rStyle w:val="lev"/>
          <w:rFonts w:cstheme="minorHAnsi"/>
          <w:color w:val="000000"/>
        </w:rPr>
        <w:t xml:space="preserve">à 1h de Caen, 1h30 de Rennes, 3h de Paris et à 40 minutes des plages. </w:t>
      </w:r>
      <w:r>
        <w:rPr>
          <w:rStyle w:val="lev"/>
          <w:rFonts w:cstheme="minorHAnsi"/>
          <w:b w:val="0"/>
          <w:color w:val="000000"/>
        </w:rPr>
        <w:t xml:space="preserve">Le coût foncier y est attractif, au sein d’un territoire  bénéficiant d’une qualité de vie  exceptionnelle : </w:t>
      </w:r>
      <w:hyperlink r:id="rId6" w:history="1">
        <w:r w:rsidRPr="00D8777A">
          <w:rPr>
            <w:rStyle w:val="Lienhypertexte"/>
            <w:rFonts w:cstheme="minorHAnsi"/>
          </w:rPr>
          <w:t>https://www.maviedanslamanche.fr/</w:t>
        </w:r>
      </w:hyperlink>
    </w:p>
    <w:p w:rsidR="00536180" w:rsidRDefault="00536180" w:rsidP="00536180">
      <w:pPr>
        <w:jc w:val="both"/>
        <w:rPr>
          <w:rStyle w:val="lev"/>
          <w:rFonts w:cstheme="minorHAnsi"/>
          <w:b w:val="0"/>
          <w:color w:val="000000"/>
        </w:rPr>
      </w:pPr>
      <w:r>
        <w:rPr>
          <w:rStyle w:val="lev"/>
          <w:rFonts w:cstheme="minorHAnsi"/>
          <w:b w:val="0"/>
          <w:color w:val="000000"/>
        </w:rPr>
        <w:t>Dans le cadre du développement de nos services, nous recrutons :</w:t>
      </w:r>
    </w:p>
    <w:p w:rsidR="00536180" w:rsidRPr="00B70FBA" w:rsidRDefault="00536180" w:rsidP="00536180">
      <w:pPr>
        <w:jc w:val="center"/>
        <w:rPr>
          <w:rStyle w:val="lev"/>
          <w:rFonts w:cstheme="minorHAnsi"/>
          <w:color w:val="000000"/>
          <w:sz w:val="28"/>
          <w:szCs w:val="28"/>
        </w:rPr>
      </w:pPr>
      <w:bookmarkStart w:id="0" w:name="_GoBack"/>
      <w:r w:rsidRPr="00B70FBA">
        <w:rPr>
          <w:rStyle w:val="lev"/>
          <w:rFonts w:cstheme="minorHAnsi"/>
          <w:color w:val="000000"/>
          <w:sz w:val="28"/>
          <w:szCs w:val="28"/>
        </w:rPr>
        <w:t xml:space="preserve">Un(e) </w:t>
      </w:r>
      <w:r>
        <w:rPr>
          <w:rStyle w:val="lev"/>
          <w:rFonts w:cstheme="minorHAnsi"/>
          <w:color w:val="000000"/>
          <w:sz w:val="28"/>
          <w:szCs w:val="28"/>
        </w:rPr>
        <w:t>Délégué(e) à la Protection des Données (DPO)</w:t>
      </w:r>
    </w:p>
    <w:bookmarkEnd w:id="0"/>
    <w:p w:rsidR="00536180" w:rsidRPr="00FD012F" w:rsidRDefault="00536180" w:rsidP="00536180">
      <w:pPr>
        <w:rPr>
          <w:rFonts w:cstheme="minorHAnsi"/>
          <w:b/>
        </w:rPr>
      </w:pPr>
      <w:r w:rsidRPr="00FD012F">
        <w:rPr>
          <w:rFonts w:cstheme="minorHAnsi"/>
          <w:b/>
          <w:u w:val="single"/>
        </w:rPr>
        <w:t>Missions</w:t>
      </w:r>
      <w:r w:rsidRPr="00FD012F">
        <w:rPr>
          <w:rFonts w:cstheme="minorHAnsi"/>
          <w:b/>
        </w:rPr>
        <w:t xml:space="preserve"> :</w:t>
      </w:r>
    </w:p>
    <w:p w:rsidR="003C5A0A" w:rsidRDefault="003C5A0A" w:rsidP="003C5A0A">
      <w:pPr>
        <w:jc w:val="both"/>
      </w:pPr>
      <w:r>
        <w:t>Attaché au Directeur, le DPO, en synergie avec le responsable sécurité des systèmes d'informations, s'assure de l'application du règlement européen du 27 avril 2016 relatif à la protection des personnes physiques à l'égard du traitement des données à caractère personnel et à la libre circula</w:t>
      </w:r>
      <w:r w:rsidR="00FD012F">
        <w:t>tion de ces données</w:t>
      </w:r>
      <w:r>
        <w:t xml:space="preserve"> (règlement général sur la protection des données GDPR).</w:t>
      </w:r>
    </w:p>
    <w:p w:rsidR="003C5A0A" w:rsidRPr="00FD012F" w:rsidRDefault="003C5A0A" w:rsidP="003C5A0A">
      <w:pPr>
        <w:rPr>
          <w:b/>
          <w:u w:val="single"/>
        </w:rPr>
      </w:pPr>
      <w:r w:rsidRPr="00FD012F">
        <w:rPr>
          <w:b/>
          <w:u w:val="single"/>
        </w:rPr>
        <w:t>Activités principales</w:t>
      </w:r>
      <w:r w:rsidR="00FD012F">
        <w:rPr>
          <w:b/>
          <w:u w:val="single"/>
        </w:rPr>
        <w:t> :</w:t>
      </w:r>
    </w:p>
    <w:p w:rsidR="003C5A0A" w:rsidRDefault="003C5A0A" w:rsidP="003C5A0A">
      <w:r>
        <w:t>1/ Informer et sensibiliser, diffuser une culture « Informatique et Libertés » :</w:t>
      </w:r>
    </w:p>
    <w:p w:rsidR="003C5A0A" w:rsidRDefault="003C5A0A" w:rsidP="00FD012F">
      <w:pPr>
        <w:jc w:val="both"/>
      </w:pPr>
      <w:r>
        <w:t>- Mener ou piloter des actions visant à sensibiliser la direction, les collaborateurs aux règles à respecter en matière de protection des données à caractère personnel du système d’information.</w:t>
      </w:r>
    </w:p>
    <w:p w:rsidR="003C5A0A" w:rsidRDefault="003C5A0A" w:rsidP="003C5A0A">
      <w:r>
        <w:t>2/ Veiller au respect du cadre légal</w:t>
      </w:r>
      <w:r w:rsidR="00FD012F">
        <w:t> :</w:t>
      </w:r>
    </w:p>
    <w:p w:rsidR="003C5A0A" w:rsidRDefault="003C5A0A" w:rsidP="00FD012F">
      <w:pPr>
        <w:jc w:val="both"/>
      </w:pPr>
      <w:r>
        <w:t xml:space="preserve">- Veiller en toute indépendance au respect du Règlement européen (RGPD), et </w:t>
      </w:r>
      <w:r w:rsidR="00FD012F">
        <w:t xml:space="preserve">de </w:t>
      </w:r>
      <w:r>
        <w:t xml:space="preserve">toutes dispositions du droit de l’Union ou du droit des États membres </w:t>
      </w:r>
      <w:r w:rsidR="00FD012F">
        <w:t xml:space="preserve">en </w:t>
      </w:r>
      <w:r>
        <w:t>matière de protection des données à caractère personnel, y compris en ce qui concerne la répartition des responsabilités,</w:t>
      </w:r>
    </w:p>
    <w:p w:rsidR="003C5A0A" w:rsidRDefault="003C5A0A" w:rsidP="003C5A0A">
      <w:r>
        <w:t>- Conseiller les directions métiers, les collectivités adhérentes et le responsable de traitement,</w:t>
      </w:r>
    </w:p>
    <w:p w:rsidR="003C5A0A" w:rsidRDefault="003C5A0A" w:rsidP="003C5A0A">
      <w:r>
        <w:t xml:space="preserve">- Conseiller les sous-traitants et prestataires prenant part aux traitements </w:t>
      </w:r>
      <w:r w:rsidR="00FD012F">
        <w:t>e</w:t>
      </w:r>
      <w:r>
        <w:t>t s’assurer du respect de leurs obligations,</w:t>
      </w:r>
    </w:p>
    <w:p w:rsidR="003C5A0A" w:rsidRDefault="003C5A0A" w:rsidP="003C5A0A">
      <w:r>
        <w:t>-  Emettre des avis et recommandations motivés et documentés,</w:t>
      </w:r>
    </w:p>
    <w:p w:rsidR="003C5A0A" w:rsidRDefault="003C5A0A" w:rsidP="003C5A0A">
      <w:r>
        <w:t>- Réaliser ou faire réaliser les analyses de risques sur les projets,</w:t>
      </w:r>
    </w:p>
    <w:p w:rsidR="00FD012F" w:rsidRDefault="003C5A0A" w:rsidP="003C5A0A">
      <w:r>
        <w:t>- S’assurer de la prise en compte de la sécurité des données dès la co</w:t>
      </w:r>
      <w:r w:rsidR="00FD012F">
        <w:t>nception : "</w:t>
      </w:r>
      <w:proofErr w:type="spellStart"/>
      <w:r w:rsidR="00FD012F">
        <w:t>Privacy</w:t>
      </w:r>
      <w:proofErr w:type="spellEnd"/>
      <w:r w:rsidR="00FD012F">
        <w:t xml:space="preserve"> by design".</w:t>
      </w:r>
    </w:p>
    <w:p w:rsidR="00FD012F" w:rsidRDefault="00FD012F" w:rsidP="003C5A0A"/>
    <w:p w:rsidR="003C5A0A" w:rsidRDefault="003C5A0A" w:rsidP="003C5A0A">
      <w:r>
        <w:t>3/ Établir et maintenir une documentation au titre de « l’</w:t>
      </w:r>
      <w:proofErr w:type="spellStart"/>
      <w:r>
        <w:t>Accountability</w:t>
      </w:r>
      <w:proofErr w:type="spellEnd"/>
      <w:r>
        <w:t xml:space="preserve"> »</w:t>
      </w:r>
    </w:p>
    <w:p w:rsidR="00FD012F" w:rsidRDefault="00FD012F" w:rsidP="003C5A0A"/>
    <w:p w:rsidR="00FD012F" w:rsidRDefault="00FD012F" w:rsidP="003C5A0A"/>
    <w:p w:rsidR="003C5A0A" w:rsidRPr="00FD012F" w:rsidRDefault="00FD012F" w:rsidP="003C5A0A">
      <w:pPr>
        <w:rPr>
          <w:b/>
          <w:u w:val="single"/>
        </w:rPr>
      </w:pPr>
      <w:r>
        <w:rPr>
          <w:b/>
          <w:u w:val="single"/>
        </w:rPr>
        <w:t xml:space="preserve">Profil : </w:t>
      </w:r>
    </w:p>
    <w:p w:rsidR="003C5A0A" w:rsidRDefault="00FD012F" w:rsidP="00FD012F">
      <w:pPr>
        <w:jc w:val="both"/>
      </w:pPr>
      <w:r>
        <w:t xml:space="preserve">Diplômé </w:t>
      </w:r>
      <w:r w:rsidR="003C5A0A">
        <w:t xml:space="preserve">de type Master (Bac+4 ou plus) juridique et/ ou informatique, axé sur la protection des données à caractère personnel ou en systèmes d’informations, organisation et processus, </w:t>
      </w:r>
      <w:r w:rsidR="00087B9C">
        <w:t xml:space="preserve">vous avez une </w:t>
      </w:r>
      <w:r w:rsidR="003C5A0A">
        <w:t>double compétence juriste/informatique.</w:t>
      </w:r>
    </w:p>
    <w:p w:rsidR="003C5A0A" w:rsidRDefault="00FD012F" w:rsidP="00FD012F">
      <w:pPr>
        <w:jc w:val="both"/>
      </w:pPr>
      <w:r>
        <w:t>Vous avez une e</w:t>
      </w:r>
      <w:r w:rsidR="003C5A0A">
        <w:t>xpérience professionnelle de 3 à 5 ans  sur un poste à responsabilité dans des domaines tels que la protection des données à caractère personnel, la sécurité de l'information, juriste spécialisé en protection des données, ...</w:t>
      </w:r>
    </w:p>
    <w:p w:rsidR="00087B9C" w:rsidRDefault="00087B9C" w:rsidP="00FD012F">
      <w:pPr>
        <w:jc w:val="both"/>
      </w:pPr>
      <w:r>
        <w:t>Vous avez une bonne connaissance</w:t>
      </w:r>
      <w:r w:rsidR="003C5A0A">
        <w:t xml:space="preserve"> des marchés publics</w:t>
      </w:r>
      <w:r>
        <w:t xml:space="preserve"> et de la comptabilité publique.</w:t>
      </w:r>
    </w:p>
    <w:p w:rsidR="003C5A0A" w:rsidRDefault="00087B9C" w:rsidP="00FD012F">
      <w:pPr>
        <w:jc w:val="both"/>
      </w:pPr>
      <w:r>
        <w:t>Vous possédez de bonnes c</w:t>
      </w:r>
      <w:r w:rsidR="003C5A0A">
        <w:t>apa</w:t>
      </w:r>
      <w:r>
        <w:t>cités rédactionnelles</w:t>
      </w:r>
      <w:r w:rsidR="003C5A0A">
        <w:t xml:space="preserve">, </w:t>
      </w:r>
      <w:r>
        <w:t>vous faites preuve de rigueur, d’</w:t>
      </w:r>
      <w:r w:rsidR="003C5A0A">
        <w:t>esprit d’analyse et de synthèse.</w:t>
      </w:r>
    </w:p>
    <w:p w:rsidR="003C5A0A" w:rsidRDefault="00087B9C" w:rsidP="00087B9C">
      <w:pPr>
        <w:jc w:val="both"/>
      </w:pPr>
      <w:r>
        <w:t>Vous savez f</w:t>
      </w:r>
      <w:r w:rsidR="003C5A0A">
        <w:t>aire preuve d’objectivité, d’indépendance, de probité et de discrétion.</w:t>
      </w:r>
    </w:p>
    <w:p w:rsidR="003C5A0A" w:rsidRPr="00FD012F" w:rsidRDefault="003C5A0A" w:rsidP="003C5A0A">
      <w:pPr>
        <w:rPr>
          <w:b/>
          <w:u w:val="single"/>
        </w:rPr>
      </w:pPr>
      <w:r w:rsidRPr="00FD012F">
        <w:rPr>
          <w:b/>
          <w:u w:val="single"/>
        </w:rPr>
        <w:t>Conditions d’embauche</w:t>
      </w:r>
    </w:p>
    <w:p w:rsidR="003C5A0A" w:rsidRDefault="003C5A0A" w:rsidP="003C5A0A">
      <w:r>
        <w:t>CDD de droit privé d’1 an renouvelable 6 mois</w:t>
      </w:r>
    </w:p>
    <w:p w:rsidR="003C5A0A" w:rsidRDefault="003C5A0A" w:rsidP="003C5A0A">
      <w:r>
        <w:t>Salaire selon profil – bénéfice des prestations du CNAS</w:t>
      </w:r>
      <w:r w:rsidR="00FD012F">
        <w:t>- 23 jours de RTT.</w:t>
      </w:r>
    </w:p>
    <w:p w:rsidR="00517803" w:rsidRPr="00517803" w:rsidRDefault="00517803" w:rsidP="00517803">
      <w:pPr>
        <w:spacing w:before="120" w:after="120" w:line="225" w:lineRule="atLeast"/>
        <w:rPr>
          <w:b/>
        </w:rPr>
      </w:pPr>
      <w:r w:rsidRPr="00517803">
        <w:rPr>
          <w:b/>
        </w:rPr>
        <w:t xml:space="preserve">Renseignements pratiques : </w:t>
      </w:r>
    </w:p>
    <w:p w:rsidR="00517803" w:rsidRPr="00517803" w:rsidRDefault="00517803" w:rsidP="00517803">
      <w:pPr>
        <w:spacing w:before="120" w:after="120" w:line="225" w:lineRule="atLeast"/>
      </w:pPr>
      <w:r w:rsidRPr="00517803">
        <w:t xml:space="preserve">Personne à contacter : </w:t>
      </w:r>
      <w:r w:rsidRPr="00583EE5">
        <w:t>Guillaume MAILLARD</w:t>
      </w:r>
      <w:r>
        <w:t xml:space="preserve">, </w:t>
      </w:r>
      <w:r w:rsidRPr="00517803">
        <w:t>directeur du service unifié des systèmes d’information,</w:t>
      </w:r>
      <w:r w:rsidRPr="002E5E0E">
        <w:t xml:space="preserve"> </w:t>
      </w:r>
      <w:r w:rsidRPr="00583EE5">
        <w:t>06 77 80 89 07</w:t>
      </w:r>
    </w:p>
    <w:p w:rsidR="00517803" w:rsidRDefault="00517803" w:rsidP="00517803">
      <w:pPr>
        <w:pStyle w:val="Paragraphedeliste"/>
        <w:spacing w:before="120" w:after="120" w:line="225" w:lineRule="atLeast"/>
        <w:ind w:left="0"/>
      </w:pPr>
    </w:p>
    <w:p w:rsidR="00517803" w:rsidRPr="002E5E0E" w:rsidRDefault="00517803" w:rsidP="00517803">
      <w:pPr>
        <w:spacing w:before="120" w:after="120" w:line="225" w:lineRule="atLeast"/>
      </w:pPr>
      <w:r w:rsidRPr="00517803">
        <w:t>Candidature (curriculum vitae + lettre de motivation) à adresser à :</w:t>
      </w:r>
    </w:p>
    <w:p w:rsidR="00517803" w:rsidRDefault="00517803" w:rsidP="00517803">
      <w:pPr>
        <w:spacing w:after="0"/>
      </w:pPr>
      <w:r w:rsidRPr="00517803">
        <w:t>Monsieur le Président</w:t>
      </w:r>
    </w:p>
    <w:p w:rsidR="00517803" w:rsidRDefault="00517803" w:rsidP="00517803">
      <w:pPr>
        <w:spacing w:after="0"/>
      </w:pPr>
      <w:r w:rsidRPr="00517803">
        <w:t>SYNDICAT MIXTE MANCHE NUMERIQUE</w:t>
      </w:r>
    </w:p>
    <w:p w:rsidR="00517803" w:rsidRDefault="00517803" w:rsidP="00517803">
      <w:pPr>
        <w:spacing w:after="0"/>
      </w:pPr>
      <w:r w:rsidRPr="00517803">
        <w:t>Zone Delta</w:t>
      </w:r>
    </w:p>
    <w:p w:rsidR="00517803" w:rsidRDefault="00517803" w:rsidP="00517803">
      <w:pPr>
        <w:spacing w:after="0"/>
      </w:pPr>
      <w:r w:rsidRPr="00517803">
        <w:t>235 rue Joseph Cugnot</w:t>
      </w:r>
    </w:p>
    <w:p w:rsidR="00517803" w:rsidRPr="002E5E0E" w:rsidRDefault="00517803" w:rsidP="00517803">
      <w:pPr>
        <w:spacing w:after="0"/>
      </w:pPr>
      <w:r>
        <w:t>50000 SAINT LO </w:t>
      </w:r>
    </w:p>
    <w:p w:rsidR="00517803" w:rsidRPr="00517803" w:rsidRDefault="00517803" w:rsidP="00517803">
      <w:hyperlink r:id="rId7" w:history="1">
        <w:r w:rsidRPr="004F2D94">
          <w:rPr>
            <w:rStyle w:val="Lienhypertexte"/>
          </w:rPr>
          <w:t>recrutement@manchenumerique.fr</w:t>
        </w:r>
      </w:hyperlink>
      <w:r w:rsidRPr="00517803">
        <w:t xml:space="preserve"> </w:t>
      </w:r>
    </w:p>
    <w:p w:rsidR="00517803" w:rsidRDefault="00517803" w:rsidP="00517803">
      <w:pPr>
        <w:spacing w:before="120" w:after="120" w:line="225" w:lineRule="atLeast"/>
      </w:pPr>
      <w:r w:rsidRPr="00517803">
        <w:t xml:space="preserve">Date limite de candidature : </w:t>
      </w:r>
      <w:r>
        <w:t>03/05</w:t>
      </w:r>
      <w:r w:rsidRPr="00517803">
        <w:t>/2019</w:t>
      </w:r>
    </w:p>
    <w:p w:rsidR="00517803" w:rsidRDefault="00517803" w:rsidP="003C5A0A"/>
    <w:sectPr w:rsidR="005178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80" w:rsidRDefault="00536180" w:rsidP="00536180">
      <w:pPr>
        <w:spacing w:after="0" w:line="240" w:lineRule="auto"/>
      </w:pPr>
      <w:r>
        <w:separator/>
      </w:r>
    </w:p>
  </w:endnote>
  <w:endnote w:type="continuationSeparator" w:id="0">
    <w:p w:rsidR="00536180" w:rsidRDefault="00536180" w:rsidP="0053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80" w:rsidRDefault="00536180" w:rsidP="00536180">
      <w:pPr>
        <w:spacing w:after="0" w:line="240" w:lineRule="auto"/>
      </w:pPr>
      <w:r>
        <w:separator/>
      </w:r>
    </w:p>
  </w:footnote>
  <w:footnote w:type="continuationSeparator" w:id="0">
    <w:p w:rsidR="00536180" w:rsidRDefault="00536180" w:rsidP="00536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80" w:rsidRDefault="00536180" w:rsidP="00536180">
    <w:pPr>
      <w:pStyle w:val="En-tte"/>
      <w:jc w:val="center"/>
    </w:pPr>
    <w:r>
      <w:rPr>
        <w:noProof/>
        <w:lang w:eastAsia="fr-FR"/>
      </w:rPr>
      <w:drawing>
        <wp:inline distT="0" distB="0" distL="0" distR="0" wp14:anchorId="79D22A1B" wp14:editId="0EA65967">
          <wp:extent cx="1276350" cy="638175"/>
          <wp:effectExtent l="0" t="0" r="0" b="9525"/>
          <wp:docPr id="1" name="Image 1" descr="cid:image002.png@01D4AD87.D40785C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1" descr="cid:image002.png@01D4AD87.D40785C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A"/>
    <w:rsid w:val="00087B9C"/>
    <w:rsid w:val="000D0CE7"/>
    <w:rsid w:val="003C5A0A"/>
    <w:rsid w:val="00517803"/>
    <w:rsid w:val="00536180"/>
    <w:rsid w:val="007B75B8"/>
    <w:rsid w:val="009A57AA"/>
    <w:rsid w:val="00FA2644"/>
    <w:rsid w:val="00FD0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7ADB"/>
  <w15:chartTrackingRefBased/>
  <w15:docId w15:val="{A5D9219E-18B1-4717-82DD-AEA9449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80"/>
    <w:pPr>
      <w:tabs>
        <w:tab w:val="center" w:pos="4536"/>
        <w:tab w:val="right" w:pos="9072"/>
      </w:tabs>
      <w:spacing w:after="0" w:line="240" w:lineRule="auto"/>
    </w:pPr>
  </w:style>
  <w:style w:type="character" w:customStyle="1" w:styleId="En-tteCar">
    <w:name w:val="En-tête Car"/>
    <w:basedOn w:val="Policepardfaut"/>
    <w:link w:val="En-tte"/>
    <w:uiPriority w:val="99"/>
    <w:rsid w:val="00536180"/>
  </w:style>
  <w:style w:type="paragraph" w:styleId="Pieddepage">
    <w:name w:val="footer"/>
    <w:basedOn w:val="Normal"/>
    <w:link w:val="PieddepageCar"/>
    <w:uiPriority w:val="99"/>
    <w:unhideWhenUsed/>
    <w:rsid w:val="005361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180"/>
  </w:style>
  <w:style w:type="character" w:styleId="lev">
    <w:name w:val="Strong"/>
    <w:basedOn w:val="Policepardfaut"/>
    <w:uiPriority w:val="22"/>
    <w:qFormat/>
    <w:rsid w:val="00536180"/>
    <w:rPr>
      <w:b/>
      <w:bCs/>
    </w:rPr>
  </w:style>
  <w:style w:type="character" w:styleId="Lienhypertexte">
    <w:name w:val="Hyperlink"/>
    <w:basedOn w:val="Policepardfaut"/>
    <w:uiPriority w:val="99"/>
    <w:unhideWhenUsed/>
    <w:rsid w:val="00536180"/>
    <w:rPr>
      <w:color w:val="0563C1" w:themeColor="hyperlink"/>
      <w:u w:val="single"/>
    </w:rPr>
  </w:style>
  <w:style w:type="paragraph" w:styleId="Paragraphedeliste">
    <w:name w:val="List Paragraph"/>
    <w:basedOn w:val="Normal"/>
    <w:uiPriority w:val="34"/>
    <w:qFormat/>
    <w:rsid w:val="0051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tement@manchenumeriqu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edanslamanch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CG50</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LELONG Karine</dc:creator>
  <cp:keywords/>
  <dc:description/>
  <cp:lastModifiedBy>HOARAU Valérie</cp:lastModifiedBy>
  <cp:revision>2</cp:revision>
  <dcterms:created xsi:type="dcterms:W3CDTF">2019-04-09T08:03:00Z</dcterms:created>
  <dcterms:modified xsi:type="dcterms:W3CDTF">2019-04-09T08:03:00Z</dcterms:modified>
</cp:coreProperties>
</file>